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D1" w:rsidRDefault="00005A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7D77F" wp14:editId="1072FDCE">
                <wp:simplePos x="0" y="0"/>
                <wp:positionH relativeFrom="column">
                  <wp:posOffset>-362585</wp:posOffset>
                </wp:positionH>
                <wp:positionV relativeFrom="paragraph">
                  <wp:posOffset>-491996</wp:posOffset>
                </wp:positionV>
                <wp:extent cx="7268705" cy="18288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7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25D1" w:rsidRPr="00005A69" w:rsidRDefault="007C25D1" w:rsidP="00005A6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2CC" w:themeColor="accent4" w:themeTint="33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61D3F">
                              <w:rPr>
                                <w:b/>
                                <w:noProof/>
                                <w:color w:val="FFF2CC" w:themeColor="accent4" w:themeTint="3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Presenting Statistical Results in APA Format</w:t>
                            </w:r>
                            <w:r w:rsidR="00961D3F" w:rsidRPr="00961D3F">
                              <w:rPr>
                                <w:b/>
                                <w:noProof/>
                                <w:color w:val="FFF2CC" w:themeColor="accent4" w:themeTint="3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7</w:t>
                            </w:r>
                            <w:r w:rsidR="00961D3F" w:rsidRPr="00961D3F">
                              <w:rPr>
                                <w:b/>
                                <w:noProof/>
                                <w:color w:val="FFF2CC" w:themeColor="accent4" w:themeTint="33"/>
                                <w:sz w:val="52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</w:t>
                            </w:r>
                            <w:r w:rsidR="00961D3F" w:rsidRPr="00961D3F">
                              <w:rPr>
                                <w:b/>
                                <w:noProof/>
                                <w:color w:val="FFF2CC" w:themeColor="accent4" w:themeTint="3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Ed.</w:t>
                            </w:r>
                          </w:p>
                          <w:p w:rsidR="00134C07" w:rsidRPr="00005A69" w:rsidRDefault="00134C07" w:rsidP="00005A6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2CC" w:themeColor="accent4" w:themeTint="33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05A69">
                              <w:rPr>
                                <w:b/>
                                <w:noProof/>
                                <w:color w:val="FFF2CC" w:themeColor="accent4" w:themeTint="33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 Guide to In-text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D7D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5pt;margin-top:-38.75pt;width:572.3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" filled="f" stroked="f">
                <v:fill o:detectmouseclick="t"/>
                <v:textbox style="mso-fit-shape-to-text:t">
                  <w:txbxContent>
                    <w:p w:rsidR="007C25D1" w:rsidRPr="00005A69" w:rsidRDefault="007C25D1" w:rsidP="00005A69">
                      <w:pPr>
                        <w:spacing w:after="0"/>
                        <w:jc w:val="center"/>
                        <w:rPr>
                          <w:b/>
                          <w:noProof/>
                          <w:color w:val="FFF2CC" w:themeColor="accent4" w:themeTint="33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61D3F">
                        <w:rPr>
                          <w:b/>
                          <w:noProof/>
                          <w:color w:val="FFF2CC" w:themeColor="accent4" w:themeTint="3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Presenting Statistical Results in APA Format</w:t>
                      </w:r>
                      <w:r w:rsidR="00961D3F" w:rsidRPr="00961D3F">
                        <w:rPr>
                          <w:b/>
                          <w:noProof/>
                          <w:color w:val="FFF2CC" w:themeColor="accent4" w:themeTint="3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7</w:t>
                      </w:r>
                      <w:r w:rsidR="00961D3F" w:rsidRPr="00961D3F">
                        <w:rPr>
                          <w:b/>
                          <w:noProof/>
                          <w:color w:val="FFF2CC" w:themeColor="accent4" w:themeTint="33"/>
                          <w:sz w:val="52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</w:t>
                      </w:r>
                      <w:r w:rsidR="00961D3F" w:rsidRPr="00961D3F">
                        <w:rPr>
                          <w:b/>
                          <w:noProof/>
                          <w:color w:val="FFF2CC" w:themeColor="accent4" w:themeTint="3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Ed.</w:t>
                      </w:r>
                    </w:p>
                    <w:p w:rsidR="00134C07" w:rsidRPr="00005A69" w:rsidRDefault="00134C07" w:rsidP="00005A69">
                      <w:pPr>
                        <w:spacing w:after="0"/>
                        <w:jc w:val="center"/>
                        <w:rPr>
                          <w:b/>
                          <w:noProof/>
                          <w:color w:val="FFF2CC" w:themeColor="accent4" w:themeTint="33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05A69">
                        <w:rPr>
                          <w:b/>
                          <w:noProof/>
                          <w:color w:val="FFF2CC" w:themeColor="accent4" w:themeTint="33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 Guide to In-text Reporting</w:t>
                      </w:r>
                    </w:p>
                  </w:txbxContent>
                </v:textbox>
              </v:shape>
            </w:pict>
          </mc:Fallback>
        </mc:AlternateContent>
      </w:r>
      <w:r w:rsidR="006559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-933773</wp:posOffset>
                </wp:positionH>
                <wp:positionV relativeFrom="paragraph">
                  <wp:posOffset>-941522</wp:posOffset>
                </wp:positionV>
                <wp:extent cx="8012430" cy="1363851"/>
                <wp:effectExtent l="0" t="0" r="2667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2430" cy="1363851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8BBC7" id="Rectangle 1" o:spid="_x0000_s1026" style="position:absolute;margin-left:-73.55pt;margin-top:-74.15pt;width:630.9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" fillcolor="blue" strokecolor="#1f4d78 [1604]" strokeweight="1pt"/>
            </w:pict>
          </mc:Fallback>
        </mc:AlternateContent>
      </w:r>
    </w:p>
    <w:p w:rsidR="00134C07" w:rsidRDefault="00134C07" w:rsidP="007C25D1">
      <w:pPr>
        <w:tabs>
          <w:tab w:val="left" w:pos="1855"/>
        </w:tabs>
        <w:rPr>
          <w:b/>
          <w:color w:val="0000FF"/>
          <w:sz w:val="28"/>
        </w:rPr>
      </w:pPr>
    </w:p>
    <w:p w:rsidR="007C25D1" w:rsidRPr="007C25D1" w:rsidRDefault="007C25D1" w:rsidP="007C25D1">
      <w:pPr>
        <w:tabs>
          <w:tab w:val="left" w:pos="1855"/>
        </w:tabs>
        <w:rPr>
          <w:b/>
          <w:i/>
          <w:color w:val="0000FF"/>
          <w:sz w:val="28"/>
        </w:rPr>
      </w:pPr>
      <w:r>
        <w:rPr>
          <w:b/>
          <w:color w:val="0000FF"/>
          <w:sz w:val="28"/>
        </w:rPr>
        <w:t>Mean</w:t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 w:rsidRPr="007C25D1">
        <w:rPr>
          <w:b/>
          <w:i/>
          <w:sz w:val="28"/>
        </w:rPr>
        <w:t>M</w:t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  <w:t>Total sample size</w:t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  <w:t xml:space="preserve">    </w:t>
      </w:r>
      <w:r w:rsidRPr="007C25D1">
        <w:rPr>
          <w:b/>
          <w:i/>
          <w:sz w:val="28"/>
        </w:rPr>
        <w:t>N</w:t>
      </w:r>
    </w:p>
    <w:p w:rsidR="007C25D1" w:rsidRDefault="007C25D1" w:rsidP="007C25D1">
      <w:pPr>
        <w:tabs>
          <w:tab w:val="left" w:pos="1855"/>
        </w:tabs>
        <w:rPr>
          <w:b/>
          <w:color w:val="0000FF"/>
          <w:sz w:val="28"/>
        </w:rPr>
      </w:pPr>
      <w:r>
        <w:rPr>
          <w:b/>
          <w:color w:val="0000FF"/>
          <w:sz w:val="28"/>
        </w:rPr>
        <w:t>Standard deviation (sample)</w:t>
      </w:r>
      <w:r>
        <w:rPr>
          <w:b/>
          <w:color w:val="0000FF"/>
          <w:sz w:val="28"/>
        </w:rPr>
        <w:tab/>
      </w:r>
      <w:r w:rsidR="002527FA">
        <w:rPr>
          <w:b/>
          <w:i/>
          <w:sz w:val="28"/>
        </w:rPr>
        <w:t>s</w:t>
      </w:r>
      <w:r w:rsidR="00F46CE7">
        <w:rPr>
          <w:b/>
          <w:i/>
          <w:sz w:val="28"/>
        </w:rPr>
        <w:t xml:space="preserve"> </w:t>
      </w:r>
      <w:r w:rsidR="00F46CE7">
        <w:rPr>
          <w:b/>
          <w:sz w:val="28"/>
        </w:rPr>
        <w:t xml:space="preserve">or </w:t>
      </w:r>
      <w:r w:rsidR="00F46CE7">
        <w:rPr>
          <w:b/>
          <w:i/>
          <w:sz w:val="28"/>
        </w:rPr>
        <w:t>SD</w:t>
      </w:r>
      <w:r>
        <w:rPr>
          <w:b/>
          <w:color w:val="0000FF"/>
          <w:sz w:val="28"/>
        </w:rPr>
        <w:tab/>
        <w:t>Sample size for a specific level</w:t>
      </w:r>
      <w:r>
        <w:rPr>
          <w:b/>
          <w:color w:val="0000FF"/>
          <w:sz w:val="28"/>
        </w:rPr>
        <w:tab/>
        <w:t xml:space="preserve">    </w:t>
      </w:r>
      <w:r w:rsidRPr="007C25D1">
        <w:rPr>
          <w:b/>
          <w:i/>
          <w:sz w:val="28"/>
        </w:rPr>
        <w:t>n</w:t>
      </w:r>
    </w:p>
    <w:p w:rsidR="004D4B0E" w:rsidRDefault="007C25D1" w:rsidP="004D4B0E">
      <w:pPr>
        <w:tabs>
          <w:tab w:val="left" w:pos="1855"/>
        </w:tabs>
        <w:rPr>
          <w:b/>
          <w:color w:val="0000FF"/>
          <w:sz w:val="28"/>
        </w:rPr>
      </w:pPr>
      <w:r>
        <w:rPr>
          <w:b/>
          <w:color w:val="0000FF"/>
          <w:sz w:val="28"/>
        </w:rPr>
        <w:t>Standard error of the mean</w:t>
      </w:r>
      <w:r>
        <w:rPr>
          <w:b/>
          <w:color w:val="0000FF"/>
          <w:sz w:val="28"/>
        </w:rPr>
        <w:tab/>
      </w:r>
      <w:r w:rsidR="002527FA" w:rsidRPr="002527FA">
        <w:rPr>
          <w:b/>
          <w:i/>
          <w:sz w:val="28"/>
        </w:rPr>
        <w:t>SEM</w:t>
      </w:r>
      <w:r w:rsidRPr="002527FA">
        <w:rPr>
          <w:b/>
          <w:sz w:val="28"/>
        </w:rPr>
        <w:tab/>
      </w:r>
      <w:r>
        <w:rPr>
          <w:b/>
          <w:color w:val="0000FF"/>
          <w:sz w:val="28"/>
        </w:rPr>
        <w:tab/>
      </w:r>
    </w:p>
    <w:p w:rsidR="004D4B0E" w:rsidRDefault="004D4B0E" w:rsidP="004D4B0E">
      <w:pPr>
        <w:tabs>
          <w:tab w:val="left" w:pos="1855"/>
        </w:tabs>
        <w:rPr>
          <w:b/>
          <w:color w:val="0000FF"/>
          <w:sz w:val="28"/>
        </w:rPr>
      </w:pPr>
    </w:p>
    <w:p w:rsidR="007C25D1" w:rsidRDefault="004D4B0E" w:rsidP="007C25D1">
      <w:pPr>
        <w:tabs>
          <w:tab w:val="left" w:pos="1855"/>
        </w:tabs>
        <w:rPr>
          <w:b/>
          <w:sz w:val="28"/>
        </w:rPr>
      </w:pPr>
      <w:r>
        <w:rPr>
          <w:b/>
          <w:color w:val="0000FF"/>
          <w:sz w:val="28"/>
        </w:rPr>
        <w:t xml:space="preserve">Note: </w:t>
      </w:r>
      <w:r w:rsidRPr="004D4B0E">
        <w:rPr>
          <w:b/>
          <w:sz w:val="28"/>
        </w:rPr>
        <w:t xml:space="preserve">p values less than .001 report as </w:t>
      </w:r>
      <w:r w:rsidRPr="004D4B0E">
        <w:rPr>
          <w:b/>
          <w:i/>
          <w:sz w:val="28"/>
        </w:rPr>
        <w:t xml:space="preserve">p </w:t>
      </w:r>
      <w:r w:rsidRPr="004D4B0E">
        <w:rPr>
          <w:b/>
          <w:sz w:val="28"/>
        </w:rPr>
        <w:t>&lt; .001</w:t>
      </w:r>
    </w:p>
    <w:p w:rsidR="004D4B0E" w:rsidRDefault="004D4B0E" w:rsidP="007C25D1">
      <w:pPr>
        <w:tabs>
          <w:tab w:val="left" w:pos="1855"/>
        </w:tabs>
        <w:rPr>
          <w:b/>
          <w:color w:val="0000FF"/>
          <w:sz w:val="28"/>
        </w:rPr>
      </w:pPr>
      <w:bookmarkStart w:id="0" w:name="_GoBack"/>
      <w:bookmarkEnd w:id="0"/>
    </w:p>
    <w:p w:rsidR="007C25D1" w:rsidRPr="00655962" w:rsidRDefault="00655962" w:rsidP="007C25D1">
      <w:pPr>
        <w:tabs>
          <w:tab w:val="left" w:pos="1855"/>
        </w:tabs>
        <w:rPr>
          <w:b/>
          <w:sz w:val="28"/>
        </w:rPr>
      </w:pPr>
      <w:r w:rsidRPr="00655962">
        <w:rPr>
          <w:b/>
          <w:sz w:val="28"/>
        </w:rPr>
        <w:t xml:space="preserve">                                                                    CI for mean 1 and mean 2</w:t>
      </w:r>
    </w:p>
    <w:p w:rsidR="007C25D1" w:rsidRDefault="00655962" w:rsidP="007C25D1">
      <w:pPr>
        <w:tabs>
          <w:tab w:val="left" w:pos="1855"/>
        </w:tabs>
        <w:rPr>
          <w:b/>
          <w:color w:val="0000FF"/>
          <w:sz w:val="28"/>
        </w:rPr>
      </w:pPr>
      <w:r>
        <w:rPr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ACC1A" wp14:editId="0274F091">
                <wp:simplePos x="0" y="0"/>
                <wp:positionH relativeFrom="column">
                  <wp:posOffset>4072180</wp:posOffset>
                </wp:positionH>
                <wp:positionV relativeFrom="paragraph">
                  <wp:posOffset>-116517</wp:posOffset>
                </wp:positionV>
                <wp:extent cx="185980" cy="394496"/>
                <wp:effectExtent l="19050" t="0" r="43180" b="4381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80" cy="394496"/>
                        </a:xfrm>
                        <a:prstGeom prst="downArrow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6DB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320.65pt;margin-top:-9.15pt;width:14.65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" adj="16508" fillcolor="blue" strokecolor="#1f4d78 [1604]" strokeweight="1pt"/>
            </w:pict>
          </mc:Fallback>
        </mc:AlternateContent>
      </w:r>
      <w:r>
        <w:rPr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3095786</wp:posOffset>
                </wp:positionH>
                <wp:positionV relativeFrom="paragraph">
                  <wp:posOffset>-116517</wp:posOffset>
                </wp:positionV>
                <wp:extent cx="185980" cy="394496"/>
                <wp:effectExtent l="19050" t="0" r="43180" b="4381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80" cy="394496"/>
                        </a:xfrm>
                        <a:prstGeom prst="downArrow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F39F" id="Down Arrow 3" o:spid="_x0000_s1026" type="#_x0000_t67" style="position:absolute;margin-left:243.75pt;margin-top:-9.15pt;width:14.65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" adj="16508" fillcolor="blue" strokecolor="#1f4d78 [1604]" strokeweight="1pt"/>
            </w:pict>
          </mc:Fallback>
        </mc:AlternateContent>
      </w:r>
      <w:r w:rsidR="002527FA">
        <w:rPr>
          <w:b/>
          <w:color w:val="0000FF"/>
          <w:sz w:val="28"/>
        </w:rPr>
        <w:t>T-test results</w:t>
      </w:r>
    </w:p>
    <w:p w:rsidR="00EF7CA5" w:rsidRDefault="002527FA" w:rsidP="007C25D1">
      <w:pPr>
        <w:tabs>
          <w:tab w:val="left" w:pos="1855"/>
        </w:tabs>
        <w:rPr>
          <w:b/>
          <w:sz w:val="28"/>
        </w:rPr>
      </w:pPr>
      <w:proofErr w:type="gramStart"/>
      <w:r>
        <w:rPr>
          <w:b/>
          <w:i/>
          <w:sz w:val="28"/>
        </w:rPr>
        <w:t>t</w:t>
      </w:r>
      <w:r>
        <w:rPr>
          <w:b/>
          <w:sz w:val="28"/>
        </w:rPr>
        <w:t>(</w:t>
      </w:r>
      <w:proofErr w:type="gramEnd"/>
      <w:r>
        <w:rPr>
          <w:b/>
          <w:sz w:val="28"/>
        </w:rPr>
        <w:t xml:space="preserve">32) = 3.94, </w:t>
      </w:r>
      <w:r>
        <w:rPr>
          <w:b/>
          <w:i/>
          <w:sz w:val="28"/>
        </w:rPr>
        <w:t xml:space="preserve">p </w:t>
      </w:r>
      <w:r>
        <w:rPr>
          <w:b/>
          <w:sz w:val="28"/>
        </w:rPr>
        <w:t xml:space="preserve">= .001, </w:t>
      </w:r>
      <w:r>
        <w:rPr>
          <w:b/>
          <w:i/>
          <w:sz w:val="28"/>
        </w:rPr>
        <w:t>d</w:t>
      </w:r>
      <w:r>
        <w:rPr>
          <w:b/>
          <w:sz w:val="28"/>
        </w:rPr>
        <w:t xml:space="preserve"> </w:t>
      </w:r>
      <w:r w:rsidR="00EF7CA5">
        <w:rPr>
          <w:b/>
          <w:sz w:val="28"/>
        </w:rPr>
        <w:t>= 0.65, 95% CI [1.62,</w:t>
      </w:r>
      <w:r w:rsidR="00EF7CA5">
        <w:rPr>
          <w:b/>
          <w:i/>
          <w:sz w:val="28"/>
        </w:rPr>
        <w:t xml:space="preserve"> </w:t>
      </w:r>
      <w:r w:rsidR="00EF7CA5">
        <w:rPr>
          <w:b/>
          <w:sz w:val="28"/>
        </w:rPr>
        <w:t>2.97]</w:t>
      </w:r>
      <w:r w:rsidR="007C38AD">
        <w:rPr>
          <w:b/>
          <w:sz w:val="28"/>
        </w:rPr>
        <w:t>, [5.7</w:t>
      </w:r>
      <w:r w:rsidR="007C38AD">
        <w:rPr>
          <w:b/>
          <w:sz w:val="28"/>
        </w:rPr>
        <w:t>2,</w:t>
      </w:r>
      <w:r w:rsidR="007C38AD">
        <w:rPr>
          <w:b/>
          <w:i/>
          <w:sz w:val="28"/>
        </w:rPr>
        <w:t xml:space="preserve"> </w:t>
      </w:r>
      <w:r w:rsidR="007C38AD">
        <w:rPr>
          <w:b/>
          <w:sz w:val="28"/>
        </w:rPr>
        <w:t>8</w:t>
      </w:r>
      <w:r w:rsidR="007C38AD">
        <w:rPr>
          <w:b/>
          <w:sz w:val="28"/>
        </w:rPr>
        <w:t>.</w:t>
      </w:r>
      <w:r w:rsidR="007C38AD">
        <w:rPr>
          <w:b/>
          <w:sz w:val="28"/>
        </w:rPr>
        <w:t>03</w:t>
      </w:r>
      <w:r w:rsidR="007C38AD">
        <w:rPr>
          <w:b/>
          <w:sz w:val="28"/>
        </w:rPr>
        <w:t>]</w:t>
      </w:r>
    </w:p>
    <w:p w:rsidR="00EF7CA5" w:rsidRDefault="00EF7CA5" w:rsidP="007C25D1">
      <w:pPr>
        <w:tabs>
          <w:tab w:val="left" w:pos="1855"/>
        </w:tabs>
        <w:rPr>
          <w:b/>
          <w:sz w:val="28"/>
        </w:rPr>
      </w:pPr>
    </w:p>
    <w:p w:rsidR="00EF7CA5" w:rsidRDefault="002527FA" w:rsidP="00EF7CA5">
      <w:pPr>
        <w:tabs>
          <w:tab w:val="left" w:pos="1855"/>
        </w:tabs>
        <w:rPr>
          <w:b/>
          <w:color w:val="0000FF"/>
          <w:sz w:val="28"/>
        </w:rPr>
      </w:pPr>
      <w:r>
        <w:rPr>
          <w:b/>
          <w:sz w:val="28"/>
        </w:rPr>
        <w:t xml:space="preserve"> </w:t>
      </w:r>
      <w:r w:rsidR="00EF7CA5">
        <w:rPr>
          <w:b/>
          <w:color w:val="0000FF"/>
          <w:sz w:val="28"/>
        </w:rPr>
        <w:t>ANOVA</w:t>
      </w:r>
      <w:r w:rsidR="00EF7CA5">
        <w:rPr>
          <w:b/>
          <w:color w:val="0000FF"/>
          <w:sz w:val="28"/>
        </w:rPr>
        <w:t xml:space="preserve"> results</w:t>
      </w:r>
    </w:p>
    <w:p w:rsidR="006D3A1A" w:rsidRPr="00F46CE7" w:rsidRDefault="006D3A1A" w:rsidP="006D3A1A">
      <w:pPr>
        <w:tabs>
          <w:tab w:val="left" w:pos="1855"/>
        </w:tabs>
        <w:rPr>
          <w:b/>
          <w:sz w:val="28"/>
        </w:rPr>
      </w:pPr>
      <w:proofErr w:type="gramStart"/>
      <w:r>
        <w:rPr>
          <w:b/>
          <w:i/>
          <w:sz w:val="28"/>
        </w:rPr>
        <w:t>F</w:t>
      </w:r>
      <w:r>
        <w:rPr>
          <w:b/>
          <w:sz w:val="28"/>
        </w:rPr>
        <w:t>(</w:t>
      </w:r>
      <w:proofErr w:type="gramEnd"/>
      <w:r>
        <w:rPr>
          <w:b/>
          <w:sz w:val="28"/>
        </w:rPr>
        <w:t>3</w:t>
      </w:r>
      <w:r>
        <w:rPr>
          <w:b/>
          <w:sz w:val="28"/>
        </w:rPr>
        <w:t xml:space="preserve">, </w:t>
      </w:r>
      <w:r>
        <w:rPr>
          <w:b/>
          <w:sz w:val="28"/>
        </w:rPr>
        <w:t>2</w:t>
      </w:r>
      <w:r>
        <w:rPr>
          <w:b/>
          <w:sz w:val="28"/>
        </w:rPr>
        <w:t>10</w:t>
      </w:r>
      <w:r>
        <w:rPr>
          <w:b/>
          <w:sz w:val="28"/>
        </w:rPr>
        <w:t xml:space="preserve">) = </w:t>
      </w:r>
      <w:r>
        <w:rPr>
          <w:b/>
          <w:sz w:val="28"/>
        </w:rPr>
        <w:t>1</w:t>
      </w:r>
      <w:r>
        <w:rPr>
          <w:b/>
          <w:sz w:val="28"/>
        </w:rPr>
        <w:t xml:space="preserve">3.94, </w:t>
      </w:r>
      <w:r>
        <w:rPr>
          <w:b/>
          <w:i/>
          <w:sz w:val="28"/>
        </w:rPr>
        <w:t xml:space="preserve">p </w:t>
      </w:r>
      <w:r>
        <w:rPr>
          <w:b/>
          <w:sz w:val="28"/>
        </w:rPr>
        <w:t xml:space="preserve">= .001, </w:t>
      </w:r>
      <w:r w:rsidR="00F46CE7">
        <w:rPr>
          <w:rFonts w:cstheme="minorHAnsi"/>
          <w:b/>
          <w:sz w:val="28"/>
        </w:rPr>
        <w:t>η</w:t>
      </w:r>
      <w:r w:rsidR="00F46CE7" w:rsidRPr="00F46CE7">
        <w:rPr>
          <w:rFonts w:cstheme="minorHAnsi"/>
          <w:b/>
          <w:sz w:val="28"/>
          <w:vertAlign w:val="subscript"/>
        </w:rPr>
        <w:t>p</w:t>
      </w:r>
      <w:r w:rsidR="00F46CE7" w:rsidRPr="00F46CE7">
        <w:rPr>
          <w:rFonts w:cstheme="minorHAnsi"/>
          <w:b/>
          <w:sz w:val="28"/>
          <w:vertAlign w:val="superscript"/>
        </w:rPr>
        <w:t>2</w:t>
      </w:r>
      <w:r w:rsidR="00F46CE7">
        <w:rPr>
          <w:rFonts w:cstheme="minorHAnsi"/>
          <w:b/>
          <w:sz w:val="28"/>
        </w:rPr>
        <w:t xml:space="preserve"> = .92</w:t>
      </w:r>
      <w:r w:rsidR="00A72051">
        <w:rPr>
          <w:rFonts w:cstheme="minorHAnsi"/>
          <w:b/>
          <w:sz w:val="28"/>
        </w:rPr>
        <w:t xml:space="preserve">     </w:t>
      </w:r>
    </w:p>
    <w:p w:rsidR="00EF7CA5" w:rsidRDefault="00EF7CA5" w:rsidP="00EF7CA5">
      <w:pPr>
        <w:tabs>
          <w:tab w:val="left" w:pos="1855"/>
        </w:tabs>
        <w:rPr>
          <w:b/>
          <w:color w:val="0000FF"/>
          <w:sz w:val="28"/>
        </w:rPr>
      </w:pPr>
    </w:p>
    <w:p w:rsidR="007C38AD" w:rsidRDefault="00EF7CA5" w:rsidP="007C38AD">
      <w:pPr>
        <w:tabs>
          <w:tab w:val="left" w:pos="1855"/>
        </w:tabs>
        <w:rPr>
          <w:b/>
          <w:color w:val="0000FF"/>
          <w:sz w:val="28"/>
        </w:rPr>
      </w:pPr>
      <w:r>
        <w:rPr>
          <w:b/>
          <w:color w:val="0000FF"/>
          <w:sz w:val="28"/>
        </w:rPr>
        <w:t>Pearson Correlation results</w:t>
      </w:r>
      <w:r w:rsidR="007C38AD">
        <w:rPr>
          <w:b/>
          <w:color w:val="0000FF"/>
          <w:sz w:val="28"/>
        </w:rPr>
        <w:tab/>
      </w:r>
      <w:r w:rsidR="007C38AD">
        <w:rPr>
          <w:b/>
          <w:color w:val="0000FF"/>
          <w:sz w:val="28"/>
        </w:rPr>
        <w:tab/>
      </w:r>
      <w:r w:rsidR="007C38AD">
        <w:rPr>
          <w:b/>
          <w:color w:val="0000FF"/>
          <w:sz w:val="28"/>
        </w:rPr>
        <w:tab/>
      </w:r>
      <w:r w:rsidR="007C38AD">
        <w:rPr>
          <w:b/>
          <w:color w:val="0000FF"/>
          <w:sz w:val="28"/>
        </w:rPr>
        <w:t>Multiple Correlation results</w:t>
      </w:r>
    </w:p>
    <w:p w:rsidR="00F46CE7" w:rsidRPr="00961D3F" w:rsidRDefault="00772959" w:rsidP="00EF7CA5">
      <w:pPr>
        <w:tabs>
          <w:tab w:val="left" w:pos="1855"/>
        </w:tabs>
        <w:rPr>
          <w:b/>
          <w:sz w:val="32"/>
        </w:rPr>
      </w:pPr>
      <w:proofErr w:type="gramStart"/>
      <w:r w:rsidRPr="00772959">
        <w:rPr>
          <w:b/>
          <w:i/>
          <w:iCs/>
          <w:color w:val="000000"/>
          <w:sz w:val="28"/>
          <w:szCs w:val="27"/>
          <w:shd w:val="clear" w:color="auto" w:fill="FFFFFF"/>
        </w:rPr>
        <w:t>r</w:t>
      </w:r>
      <w:r w:rsidRPr="00772959">
        <w:rPr>
          <w:b/>
          <w:color w:val="000000"/>
          <w:sz w:val="28"/>
          <w:szCs w:val="27"/>
          <w:shd w:val="clear" w:color="auto" w:fill="FFFFFF"/>
        </w:rPr>
        <w:t>(</w:t>
      </w:r>
      <w:proofErr w:type="gramEnd"/>
      <w:r w:rsidRPr="00772959">
        <w:rPr>
          <w:b/>
          <w:color w:val="000000"/>
          <w:sz w:val="28"/>
          <w:szCs w:val="27"/>
          <w:shd w:val="clear" w:color="auto" w:fill="FFFFFF"/>
        </w:rPr>
        <w:t>55) = .49, </w:t>
      </w:r>
      <w:r w:rsidRPr="00772959">
        <w:rPr>
          <w:b/>
          <w:i/>
          <w:iCs/>
          <w:color w:val="000000"/>
          <w:sz w:val="28"/>
          <w:szCs w:val="27"/>
          <w:shd w:val="clear" w:color="auto" w:fill="FFFFFF"/>
        </w:rPr>
        <w:t>p</w:t>
      </w:r>
      <w:r>
        <w:rPr>
          <w:b/>
          <w:color w:val="000000"/>
          <w:sz w:val="28"/>
          <w:szCs w:val="27"/>
          <w:shd w:val="clear" w:color="auto" w:fill="FFFFFF"/>
        </w:rPr>
        <w:t> =</w:t>
      </w:r>
      <w:r w:rsidRPr="00772959">
        <w:rPr>
          <w:b/>
          <w:color w:val="000000"/>
          <w:sz w:val="28"/>
          <w:szCs w:val="27"/>
          <w:shd w:val="clear" w:color="auto" w:fill="FFFFFF"/>
        </w:rPr>
        <w:t xml:space="preserve"> .01</w:t>
      </w:r>
      <w:r>
        <w:rPr>
          <w:b/>
          <w:color w:val="000000"/>
          <w:sz w:val="28"/>
          <w:szCs w:val="27"/>
          <w:shd w:val="clear" w:color="auto" w:fill="FFFFFF"/>
        </w:rPr>
        <w:t>9</w:t>
      </w:r>
      <w:r w:rsidR="007C38AD">
        <w:rPr>
          <w:b/>
          <w:color w:val="0000FF"/>
          <w:sz w:val="32"/>
        </w:rPr>
        <w:tab/>
      </w:r>
      <w:r w:rsidR="007C38AD">
        <w:rPr>
          <w:b/>
          <w:color w:val="0000FF"/>
          <w:sz w:val="32"/>
        </w:rPr>
        <w:tab/>
      </w:r>
      <w:r w:rsidR="007C38AD">
        <w:rPr>
          <w:b/>
          <w:color w:val="0000FF"/>
          <w:sz w:val="32"/>
        </w:rPr>
        <w:tab/>
      </w:r>
      <w:r w:rsidR="007C38AD">
        <w:rPr>
          <w:b/>
          <w:color w:val="0000FF"/>
          <w:sz w:val="32"/>
        </w:rPr>
        <w:tab/>
      </w:r>
      <w:r w:rsidR="00961D3F" w:rsidRPr="00961D3F">
        <w:rPr>
          <w:b/>
          <w:sz w:val="28"/>
        </w:rPr>
        <w:t>same</w:t>
      </w:r>
      <w:r w:rsidR="00961D3F">
        <w:rPr>
          <w:b/>
          <w:sz w:val="28"/>
        </w:rPr>
        <w:t xml:space="preserve"> as bivariate but use capital R</w:t>
      </w:r>
    </w:p>
    <w:p w:rsidR="00F46CE7" w:rsidRDefault="00F46CE7" w:rsidP="00EF7CA5">
      <w:pPr>
        <w:tabs>
          <w:tab w:val="left" w:pos="1855"/>
        </w:tabs>
        <w:rPr>
          <w:b/>
          <w:color w:val="0000FF"/>
          <w:sz w:val="28"/>
        </w:rPr>
      </w:pPr>
    </w:p>
    <w:p w:rsidR="00F46CE7" w:rsidRDefault="00F46CE7" w:rsidP="00EF7CA5">
      <w:pPr>
        <w:tabs>
          <w:tab w:val="left" w:pos="1855"/>
        </w:tabs>
        <w:rPr>
          <w:b/>
          <w:color w:val="0000FF"/>
          <w:sz w:val="28"/>
        </w:rPr>
      </w:pPr>
      <w:r>
        <w:rPr>
          <w:b/>
          <w:color w:val="0000FF"/>
          <w:sz w:val="28"/>
        </w:rPr>
        <w:t>Chi-square results</w:t>
      </w:r>
    </w:p>
    <w:p w:rsidR="00F46CE7" w:rsidRDefault="00F46CE7" w:rsidP="00EF7CA5">
      <w:pPr>
        <w:tabs>
          <w:tab w:val="left" w:pos="1855"/>
        </w:tabs>
        <w:rPr>
          <w:rFonts w:cstheme="minorHAnsi"/>
          <w:b/>
          <w:sz w:val="28"/>
        </w:rPr>
      </w:pPr>
      <w:proofErr w:type="gramStart"/>
      <w:r>
        <w:rPr>
          <w:rFonts w:cstheme="minorHAnsi"/>
          <w:b/>
          <w:sz w:val="28"/>
        </w:rPr>
        <w:t>χ</w:t>
      </w:r>
      <w:r w:rsidR="00772959">
        <w:rPr>
          <w:rFonts w:cstheme="minorHAnsi"/>
          <w:b/>
          <w:sz w:val="28"/>
          <w:vertAlign w:val="superscript"/>
        </w:rPr>
        <w:t>2</w:t>
      </w:r>
      <w:r w:rsidR="00772959">
        <w:rPr>
          <w:rFonts w:cstheme="minorHAnsi"/>
          <w:b/>
          <w:sz w:val="28"/>
        </w:rPr>
        <w:t>(</w:t>
      </w:r>
      <w:proofErr w:type="gramEnd"/>
      <w:r w:rsidR="00772959">
        <w:rPr>
          <w:rFonts w:cstheme="minorHAnsi"/>
          <w:b/>
          <w:sz w:val="28"/>
        </w:rPr>
        <w:t xml:space="preserve">1, </w:t>
      </w:r>
      <w:r w:rsidR="00772959">
        <w:rPr>
          <w:rFonts w:cstheme="minorHAnsi"/>
          <w:b/>
          <w:i/>
          <w:sz w:val="28"/>
        </w:rPr>
        <w:t xml:space="preserve">N </w:t>
      </w:r>
      <w:r w:rsidR="00772959">
        <w:rPr>
          <w:rFonts w:cstheme="minorHAnsi"/>
          <w:b/>
          <w:sz w:val="28"/>
        </w:rPr>
        <w:t xml:space="preserve">= 88) = 2.29, </w:t>
      </w:r>
      <w:r w:rsidR="00772959">
        <w:rPr>
          <w:rFonts w:cstheme="minorHAnsi"/>
          <w:b/>
          <w:i/>
          <w:sz w:val="28"/>
        </w:rPr>
        <w:t>p</w:t>
      </w:r>
      <w:r w:rsidR="00772959">
        <w:rPr>
          <w:rFonts w:cstheme="minorHAnsi"/>
          <w:b/>
          <w:sz w:val="28"/>
        </w:rPr>
        <w:t xml:space="preserve"> = .209</w:t>
      </w:r>
      <w:r>
        <w:rPr>
          <w:rFonts w:cstheme="minorHAnsi"/>
          <w:b/>
          <w:sz w:val="28"/>
        </w:rPr>
        <w:t xml:space="preserve">      </w:t>
      </w:r>
    </w:p>
    <w:p w:rsidR="003846A4" w:rsidRDefault="003846A4" w:rsidP="00EF7CA5">
      <w:pPr>
        <w:tabs>
          <w:tab w:val="left" w:pos="1855"/>
        </w:tabs>
        <w:rPr>
          <w:rFonts w:cstheme="minorHAnsi"/>
          <w:b/>
          <w:sz w:val="28"/>
        </w:rPr>
      </w:pPr>
    </w:p>
    <w:p w:rsidR="00961D3F" w:rsidRPr="00134C07" w:rsidRDefault="00655962" w:rsidP="00EF7CA5">
      <w:pPr>
        <w:tabs>
          <w:tab w:val="left" w:pos="1855"/>
        </w:tabs>
        <w:rPr>
          <w:rFonts w:cstheme="minorHAnsi"/>
          <w:b/>
          <w:sz w:val="28"/>
        </w:rPr>
      </w:pPr>
      <w:r>
        <w:rPr>
          <w:b/>
          <w:color w:val="0000FF"/>
          <w:sz w:val="28"/>
        </w:rPr>
        <w:t xml:space="preserve">Linear </w:t>
      </w:r>
      <w:r w:rsidR="00134C07">
        <w:rPr>
          <w:b/>
          <w:color w:val="0000FF"/>
          <w:sz w:val="28"/>
        </w:rPr>
        <w:t>Regression</w:t>
      </w:r>
      <w:r w:rsidR="00134C07">
        <w:rPr>
          <w:b/>
          <w:color w:val="0000FF"/>
          <w:sz w:val="28"/>
        </w:rPr>
        <w:t xml:space="preserve"> results</w:t>
      </w:r>
      <w:r w:rsidR="00134C07">
        <w:rPr>
          <w:b/>
          <w:color w:val="0000FF"/>
          <w:sz w:val="28"/>
        </w:rPr>
        <w:t xml:space="preserve"> (note: these </w:t>
      </w:r>
      <w:proofErr w:type="gramStart"/>
      <w:r w:rsidR="00134C07">
        <w:rPr>
          <w:b/>
          <w:color w:val="0000FF"/>
          <w:sz w:val="28"/>
        </w:rPr>
        <w:t>are usually presented</w:t>
      </w:r>
      <w:proofErr w:type="gramEnd"/>
      <w:r w:rsidR="00134C07">
        <w:rPr>
          <w:b/>
          <w:color w:val="0000FF"/>
          <w:sz w:val="28"/>
        </w:rPr>
        <w:t xml:space="preserve"> in a table)</w:t>
      </w:r>
    </w:p>
    <w:p w:rsidR="003846A4" w:rsidRDefault="003752AA" w:rsidP="00961D3F">
      <w:pPr>
        <w:tabs>
          <w:tab w:val="left" w:pos="1855"/>
        </w:tabs>
        <w:rPr>
          <w:rFonts w:cstheme="minorHAnsi"/>
          <w:b/>
          <w:sz w:val="28"/>
        </w:rPr>
      </w:pPr>
      <w:proofErr w:type="spellStart"/>
      <w:r>
        <w:rPr>
          <w:rFonts w:cstheme="minorHAnsi"/>
          <w:b/>
          <w:sz w:val="28"/>
        </w:rPr>
        <w:t>Xxxx</w:t>
      </w:r>
      <w:proofErr w:type="spellEnd"/>
      <w:r w:rsidR="003846A4" w:rsidRPr="003846A4">
        <w:rPr>
          <w:rFonts w:cstheme="minorHAnsi"/>
          <w:b/>
          <w:sz w:val="28"/>
        </w:rPr>
        <w:t xml:space="preserve"> significantly predicted </w:t>
      </w:r>
      <w:proofErr w:type="spellStart"/>
      <w:r>
        <w:rPr>
          <w:rFonts w:cstheme="minorHAnsi"/>
          <w:b/>
          <w:sz w:val="28"/>
        </w:rPr>
        <w:t>xxxx</w:t>
      </w:r>
      <w:proofErr w:type="spellEnd"/>
      <w:r w:rsidR="003846A4" w:rsidRPr="003846A4">
        <w:rPr>
          <w:rFonts w:cstheme="minorHAnsi"/>
          <w:b/>
          <w:sz w:val="28"/>
        </w:rPr>
        <w:t xml:space="preserve"> scores, </w:t>
      </w:r>
      <w:r w:rsidR="00961D3F" w:rsidRPr="00961D3F">
        <w:rPr>
          <w:rFonts w:ascii="Symbol" w:hAnsi="Symbol"/>
          <w:b/>
          <w:i/>
          <w:iCs/>
          <w:color w:val="000000"/>
          <w:sz w:val="28"/>
          <w:szCs w:val="27"/>
          <w:shd w:val="clear" w:color="auto" w:fill="FFFFFF"/>
        </w:rPr>
        <w:t></w:t>
      </w:r>
      <w:r w:rsidR="00961D3F" w:rsidRPr="00961D3F">
        <w:rPr>
          <w:rFonts w:cstheme="minorHAnsi"/>
          <w:b/>
          <w:sz w:val="32"/>
        </w:rPr>
        <w:t xml:space="preserve"> </w:t>
      </w:r>
      <w:r w:rsidR="003846A4" w:rsidRPr="003846A4">
        <w:rPr>
          <w:rFonts w:cstheme="minorHAnsi"/>
          <w:b/>
          <w:sz w:val="28"/>
        </w:rPr>
        <w:t>= –.34, </w:t>
      </w:r>
      <w:proofErr w:type="gramStart"/>
      <w:r w:rsidR="003846A4" w:rsidRPr="003846A4">
        <w:rPr>
          <w:rFonts w:cstheme="minorHAnsi"/>
          <w:b/>
          <w:i/>
          <w:sz w:val="28"/>
        </w:rPr>
        <w:t>t</w:t>
      </w:r>
      <w:r w:rsidR="003846A4" w:rsidRPr="003846A4">
        <w:rPr>
          <w:rFonts w:cstheme="minorHAnsi"/>
          <w:b/>
          <w:sz w:val="28"/>
        </w:rPr>
        <w:t>(</w:t>
      </w:r>
      <w:proofErr w:type="gramEnd"/>
      <w:r w:rsidR="003846A4" w:rsidRPr="003846A4">
        <w:rPr>
          <w:rFonts w:cstheme="minorHAnsi"/>
          <w:b/>
          <w:sz w:val="28"/>
        </w:rPr>
        <w:t>225) = 6.53, </w:t>
      </w:r>
      <w:r w:rsidR="003846A4" w:rsidRPr="003846A4">
        <w:rPr>
          <w:rFonts w:cstheme="minorHAnsi"/>
          <w:b/>
          <w:i/>
          <w:sz w:val="28"/>
        </w:rPr>
        <w:t>p</w:t>
      </w:r>
      <w:r w:rsidR="003846A4" w:rsidRPr="003846A4">
        <w:rPr>
          <w:rFonts w:cstheme="minorHAnsi"/>
          <w:b/>
          <w:sz w:val="28"/>
        </w:rPr>
        <w:t xml:space="preserve"> &lt; .001. </w:t>
      </w:r>
      <w:proofErr w:type="spellStart"/>
      <w:r>
        <w:rPr>
          <w:rFonts w:cstheme="minorHAnsi"/>
          <w:b/>
          <w:sz w:val="28"/>
        </w:rPr>
        <w:t>Xxxxx</w:t>
      </w:r>
      <w:proofErr w:type="spellEnd"/>
      <w:r w:rsidR="003846A4" w:rsidRPr="003846A4">
        <w:rPr>
          <w:rFonts w:cstheme="minorHAnsi"/>
          <w:b/>
          <w:sz w:val="28"/>
        </w:rPr>
        <w:t xml:space="preserve"> also explained a significant proportion of variance in </w:t>
      </w:r>
      <w:proofErr w:type="spellStart"/>
      <w:r>
        <w:rPr>
          <w:rFonts w:cstheme="minorHAnsi"/>
          <w:b/>
          <w:sz w:val="28"/>
        </w:rPr>
        <w:t>xxxxxx</w:t>
      </w:r>
      <w:proofErr w:type="spellEnd"/>
      <w:r w:rsidR="003846A4" w:rsidRPr="003846A4">
        <w:rPr>
          <w:rFonts w:cstheme="minorHAnsi"/>
          <w:b/>
          <w:sz w:val="28"/>
        </w:rPr>
        <w:t xml:space="preserve"> scores</w:t>
      </w:r>
      <w:r w:rsidR="003846A4" w:rsidRPr="003846A4">
        <w:rPr>
          <w:rFonts w:cstheme="minorHAnsi"/>
          <w:b/>
          <w:i/>
          <w:sz w:val="28"/>
        </w:rPr>
        <w:t>, </w:t>
      </w:r>
      <w:r w:rsidR="00655962">
        <w:rPr>
          <w:rFonts w:cstheme="minorHAnsi"/>
          <w:b/>
          <w:i/>
          <w:sz w:val="28"/>
        </w:rPr>
        <w:t>r</w:t>
      </w:r>
      <w:r w:rsidR="003846A4" w:rsidRPr="003846A4">
        <w:rPr>
          <w:rFonts w:cstheme="minorHAnsi"/>
          <w:b/>
          <w:sz w:val="28"/>
          <w:vertAlign w:val="superscript"/>
        </w:rPr>
        <w:t>2</w:t>
      </w:r>
      <w:r w:rsidR="003846A4" w:rsidRPr="003846A4">
        <w:rPr>
          <w:rFonts w:cstheme="minorHAnsi"/>
          <w:b/>
          <w:sz w:val="28"/>
        </w:rPr>
        <w:t> = .12, </w:t>
      </w:r>
      <w:proofErr w:type="gramStart"/>
      <w:r w:rsidR="003846A4" w:rsidRPr="003846A4">
        <w:rPr>
          <w:rFonts w:cstheme="minorHAnsi"/>
          <w:b/>
          <w:i/>
          <w:sz w:val="28"/>
        </w:rPr>
        <w:t>F</w:t>
      </w:r>
      <w:r w:rsidR="003846A4" w:rsidRPr="003846A4">
        <w:rPr>
          <w:rFonts w:cstheme="minorHAnsi"/>
          <w:b/>
          <w:sz w:val="28"/>
        </w:rPr>
        <w:t>(</w:t>
      </w:r>
      <w:proofErr w:type="gramEnd"/>
      <w:r w:rsidR="003846A4" w:rsidRPr="003846A4">
        <w:rPr>
          <w:rFonts w:cstheme="minorHAnsi"/>
          <w:b/>
          <w:sz w:val="28"/>
        </w:rPr>
        <w:t>1, 225) = 42.64, </w:t>
      </w:r>
      <w:r w:rsidR="003846A4" w:rsidRPr="003846A4">
        <w:rPr>
          <w:rFonts w:cstheme="minorHAnsi"/>
          <w:b/>
          <w:i/>
          <w:sz w:val="28"/>
        </w:rPr>
        <w:t>p</w:t>
      </w:r>
      <w:r w:rsidR="003846A4" w:rsidRPr="003846A4">
        <w:rPr>
          <w:rFonts w:cstheme="minorHAnsi"/>
          <w:b/>
          <w:sz w:val="28"/>
        </w:rPr>
        <w:t> &lt; .001.</w:t>
      </w:r>
    </w:p>
    <w:p w:rsidR="00655962" w:rsidRDefault="00655962" w:rsidP="00961D3F">
      <w:pPr>
        <w:tabs>
          <w:tab w:val="left" w:pos="1855"/>
        </w:tabs>
        <w:rPr>
          <w:rFonts w:cstheme="minorHAnsi"/>
          <w:b/>
          <w:sz w:val="28"/>
        </w:rPr>
      </w:pPr>
    </w:p>
    <w:p w:rsidR="00655962" w:rsidRPr="003846A4" w:rsidRDefault="00655962" w:rsidP="00961D3F">
      <w:pPr>
        <w:tabs>
          <w:tab w:val="left" w:pos="1855"/>
        </w:tabs>
        <w:rPr>
          <w:rFonts w:cstheme="minorHAnsi"/>
          <w:b/>
          <w:color w:val="0000FF"/>
          <w:sz w:val="28"/>
        </w:rPr>
      </w:pPr>
      <w:r w:rsidRPr="004D4B0E">
        <w:rPr>
          <w:rFonts w:cstheme="minorHAnsi"/>
          <w:b/>
          <w:color w:val="0000FF"/>
          <w:sz w:val="28"/>
        </w:rPr>
        <w:t>Linear Multiple Regression results</w:t>
      </w:r>
    </w:p>
    <w:p w:rsidR="00655962" w:rsidRDefault="00655962" w:rsidP="00655962">
      <w:pPr>
        <w:tabs>
          <w:tab w:val="left" w:pos="1855"/>
        </w:tabs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Same as above only write</w:t>
      </w:r>
      <w:r w:rsidRPr="003846A4">
        <w:rPr>
          <w:rFonts w:cstheme="minorHAnsi"/>
          <w:b/>
          <w:i/>
          <w:sz w:val="28"/>
        </w:rPr>
        <w:t> </w:t>
      </w:r>
      <w:r w:rsidRPr="004D4B0E">
        <w:rPr>
          <w:rFonts w:cstheme="minorHAnsi"/>
          <w:b/>
          <w:color w:val="00B050"/>
          <w:sz w:val="28"/>
        </w:rPr>
        <w:t xml:space="preserve">adjusted </w:t>
      </w:r>
      <w:r w:rsidRPr="003846A4">
        <w:rPr>
          <w:rFonts w:cstheme="minorHAnsi"/>
          <w:b/>
          <w:i/>
          <w:color w:val="00B050"/>
          <w:sz w:val="28"/>
        </w:rPr>
        <w:t>R</w:t>
      </w:r>
      <w:r w:rsidRPr="003846A4">
        <w:rPr>
          <w:rFonts w:cstheme="minorHAnsi"/>
          <w:b/>
          <w:color w:val="00B050"/>
          <w:sz w:val="28"/>
          <w:vertAlign w:val="superscript"/>
        </w:rPr>
        <w:t>2</w:t>
      </w:r>
      <w:r w:rsidRPr="003846A4">
        <w:rPr>
          <w:rFonts w:cstheme="minorHAnsi"/>
          <w:b/>
          <w:color w:val="00B050"/>
          <w:sz w:val="28"/>
        </w:rPr>
        <w:t> </w:t>
      </w:r>
      <w:r w:rsidRPr="003846A4">
        <w:rPr>
          <w:rFonts w:cstheme="minorHAnsi"/>
          <w:b/>
          <w:sz w:val="28"/>
        </w:rPr>
        <w:t>= .12, </w:t>
      </w:r>
      <w:proofErr w:type="gramStart"/>
      <w:r w:rsidRPr="003846A4">
        <w:rPr>
          <w:rFonts w:cstheme="minorHAnsi"/>
          <w:b/>
          <w:i/>
          <w:sz w:val="28"/>
        </w:rPr>
        <w:t>F</w:t>
      </w:r>
      <w:r w:rsidRPr="003846A4">
        <w:rPr>
          <w:rFonts w:cstheme="minorHAnsi"/>
          <w:b/>
          <w:sz w:val="28"/>
        </w:rPr>
        <w:t>(</w:t>
      </w:r>
      <w:proofErr w:type="gramEnd"/>
      <w:r w:rsidRPr="003846A4">
        <w:rPr>
          <w:rFonts w:cstheme="minorHAnsi"/>
          <w:b/>
          <w:sz w:val="28"/>
        </w:rPr>
        <w:t>1, 225) = 42.64, </w:t>
      </w:r>
      <w:r w:rsidRPr="003846A4">
        <w:rPr>
          <w:rFonts w:cstheme="minorHAnsi"/>
          <w:b/>
          <w:i/>
          <w:sz w:val="28"/>
        </w:rPr>
        <w:t>p</w:t>
      </w:r>
      <w:r w:rsidRPr="003846A4">
        <w:rPr>
          <w:rFonts w:cstheme="minorHAnsi"/>
          <w:b/>
          <w:sz w:val="28"/>
        </w:rPr>
        <w:t> &lt; .001.</w:t>
      </w:r>
    </w:p>
    <w:sectPr w:rsidR="00655962" w:rsidSect="004D4B0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D1"/>
    <w:rsid w:val="00005A69"/>
    <w:rsid w:val="00134C07"/>
    <w:rsid w:val="002527FA"/>
    <w:rsid w:val="003752AA"/>
    <w:rsid w:val="003846A4"/>
    <w:rsid w:val="004D4B0E"/>
    <w:rsid w:val="00655962"/>
    <w:rsid w:val="006D3A1A"/>
    <w:rsid w:val="00772959"/>
    <w:rsid w:val="007C25D1"/>
    <w:rsid w:val="007C38AD"/>
    <w:rsid w:val="00961D3F"/>
    <w:rsid w:val="00A72051"/>
    <w:rsid w:val="00BD605E"/>
    <w:rsid w:val="00EF7CA5"/>
    <w:rsid w:val="00F46CE7"/>
    <w:rsid w:val="00F6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B76D"/>
  <w15:chartTrackingRefBased/>
  <w15:docId w15:val="{5F296E1E-F8A3-4888-978C-BE326B1B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White</dc:creator>
  <cp:keywords/>
  <dc:description/>
  <cp:lastModifiedBy>Lynn White</cp:lastModifiedBy>
  <cp:revision>9</cp:revision>
  <dcterms:created xsi:type="dcterms:W3CDTF">2020-12-11T22:58:00Z</dcterms:created>
  <dcterms:modified xsi:type="dcterms:W3CDTF">2020-12-12T00:46:00Z</dcterms:modified>
</cp:coreProperties>
</file>